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A9" w:rsidRPr="00FB29FA" w:rsidRDefault="00CC27A9" w:rsidP="00CC27A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B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Первомайский лимон</w:t>
      </w: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>», БИН 131040003706 (далее – Организатор) и содержат все существенные условия конкурса по розыгрышу денежных призов «</w:t>
      </w:r>
      <w:r w:rsidR="00FB29FA" w:rsidRPr="00FB29FA">
        <w:rPr>
          <w:color w:val="000000" w:themeColor="text1"/>
        </w:rPr>
        <w:t>Первомайский лимон</w:t>
      </w:r>
      <w:r w:rsidRPr="00EE5038">
        <w:rPr>
          <w:color w:val="000000" w:themeColor="text1"/>
          <w:sz w:val="22"/>
          <w:szCs w:val="22"/>
        </w:rPr>
        <w:t xml:space="preserve">» (далее – Конкурс).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Конкурс – розыгрыш денежных призов среди клиентов Орга</w:t>
      </w:r>
      <w:bookmarkStart w:id="0" w:name="_GoBack"/>
      <w:bookmarkEnd w:id="0"/>
      <w:r w:rsidRPr="00EE5038">
        <w:rPr>
          <w:color w:val="000000" w:themeColor="text1"/>
          <w:sz w:val="22"/>
          <w:szCs w:val="22"/>
        </w:rPr>
        <w:t xml:space="preserve">низатора.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– денежные призы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:rsidR="00CC27A9" w:rsidRPr="00EE5038" w:rsidRDefault="00CC27A9" w:rsidP="00CC27A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Оформить заем на сайте Организатора на </w:t>
      </w:r>
      <w:r w:rsidR="009F6959">
        <w:rPr>
          <w:color w:val="000000" w:themeColor="text1"/>
          <w:sz w:val="22"/>
          <w:szCs w:val="22"/>
        </w:rPr>
        <w:t xml:space="preserve">любую </w:t>
      </w:r>
      <w:r w:rsidRPr="00EE5038">
        <w:rPr>
          <w:color w:val="000000" w:themeColor="text1"/>
          <w:sz w:val="22"/>
          <w:szCs w:val="22"/>
        </w:rPr>
        <w:t>сумму</w:t>
      </w:r>
      <w:r w:rsidR="009F6959">
        <w:rPr>
          <w:color w:val="000000" w:themeColor="text1"/>
          <w:sz w:val="22"/>
          <w:szCs w:val="22"/>
        </w:rPr>
        <w:t xml:space="preserve"> с </w:t>
      </w:r>
      <w:r w:rsidR="00FB29FA" w:rsidRPr="00FB29FA">
        <w:rPr>
          <w:color w:val="000000" w:themeColor="text1"/>
          <w:sz w:val="22"/>
          <w:szCs w:val="22"/>
        </w:rPr>
        <w:t>10</w:t>
      </w:r>
      <w:r w:rsidR="009F6959">
        <w:rPr>
          <w:color w:val="000000" w:themeColor="text1"/>
          <w:sz w:val="22"/>
          <w:szCs w:val="22"/>
        </w:rPr>
        <w:t xml:space="preserve"> </w:t>
      </w:r>
      <w:r w:rsidR="00FB29FA">
        <w:rPr>
          <w:color w:val="000000" w:themeColor="text1"/>
          <w:sz w:val="22"/>
          <w:szCs w:val="22"/>
        </w:rPr>
        <w:t>апреля</w:t>
      </w:r>
      <w:r w:rsidR="009F6959">
        <w:rPr>
          <w:color w:val="000000" w:themeColor="text1"/>
          <w:sz w:val="22"/>
          <w:szCs w:val="22"/>
        </w:rPr>
        <w:t xml:space="preserve"> по </w:t>
      </w:r>
      <w:r w:rsidR="00FB29FA">
        <w:rPr>
          <w:color w:val="000000" w:themeColor="text1"/>
          <w:sz w:val="22"/>
          <w:szCs w:val="22"/>
        </w:rPr>
        <w:t xml:space="preserve">01 мая </w:t>
      </w:r>
      <w:r w:rsidR="009F6959">
        <w:rPr>
          <w:color w:val="000000" w:themeColor="text1"/>
          <w:sz w:val="22"/>
          <w:szCs w:val="22"/>
        </w:rPr>
        <w:t>201</w:t>
      </w:r>
      <w:r w:rsidR="00FB29FA">
        <w:rPr>
          <w:color w:val="000000" w:themeColor="text1"/>
          <w:sz w:val="22"/>
          <w:szCs w:val="22"/>
        </w:rPr>
        <w:t>9</w:t>
      </w:r>
      <w:r w:rsidR="009F6959">
        <w:rPr>
          <w:color w:val="000000" w:themeColor="text1"/>
          <w:sz w:val="22"/>
          <w:szCs w:val="22"/>
        </w:rPr>
        <w:t xml:space="preserve"> г.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Pr="00EE5038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Срок действия Конкурса «</w:t>
      </w:r>
      <w:r w:rsidR="00FB29FA" w:rsidRPr="00FB29FA">
        <w:rPr>
          <w:color w:val="000000" w:themeColor="text1"/>
        </w:rPr>
        <w:t>Первомайский лимон</w:t>
      </w:r>
      <w:r w:rsidRPr="00EE5038">
        <w:rPr>
          <w:color w:val="000000" w:themeColor="text1"/>
          <w:sz w:val="22"/>
          <w:szCs w:val="22"/>
        </w:rPr>
        <w:t xml:space="preserve">»: </w:t>
      </w:r>
      <w:r w:rsidR="00FB29FA" w:rsidRPr="00FB29FA">
        <w:rPr>
          <w:b/>
          <w:color w:val="000000" w:themeColor="text1"/>
          <w:sz w:val="22"/>
          <w:szCs w:val="22"/>
          <w:u w:val="single"/>
        </w:rPr>
        <w:t xml:space="preserve">с 10 апреля по 01 мая 2019 </w:t>
      </w:r>
      <w:r w:rsidRPr="00EE5038">
        <w:rPr>
          <w:b/>
          <w:color w:val="000000" w:themeColor="text1"/>
          <w:sz w:val="22"/>
          <w:szCs w:val="22"/>
          <w:u w:val="single"/>
        </w:rPr>
        <w:t>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Конкурсе  разыгрываются  10 призов: Первое место – 1 000 000 (один миллион) тенге, второе место – подарочный сертификат на </w:t>
      </w:r>
      <w:r w:rsidR="00FB29FA">
        <w:rPr>
          <w:color w:val="000000" w:themeColor="text1"/>
          <w:sz w:val="22"/>
          <w:szCs w:val="22"/>
        </w:rPr>
        <w:t>30</w:t>
      </w:r>
      <w:r w:rsidRPr="00EE5038">
        <w:rPr>
          <w:color w:val="000000" w:themeColor="text1"/>
          <w:sz w:val="22"/>
          <w:szCs w:val="22"/>
        </w:rPr>
        <w:t>0 000 (</w:t>
      </w:r>
      <w:r w:rsidR="00FB29FA">
        <w:rPr>
          <w:color w:val="000000" w:themeColor="text1"/>
          <w:sz w:val="22"/>
          <w:szCs w:val="22"/>
        </w:rPr>
        <w:t xml:space="preserve">триста </w:t>
      </w:r>
      <w:r w:rsidRPr="00EE5038">
        <w:rPr>
          <w:color w:val="000000" w:themeColor="text1"/>
          <w:sz w:val="22"/>
          <w:szCs w:val="22"/>
        </w:rPr>
        <w:t xml:space="preserve">тысяч) тенге, Третье место – подарочный сертификат на </w:t>
      </w:r>
      <w:r w:rsidR="00FB29FA">
        <w:rPr>
          <w:color w:val="000000" w:themeColor="text1"/>
          <w:sz w:val="22"/>
          <w:szCs w:val="22"/>
        </w:rPr>
        <w:t>20</w:t>
      </w:r>
      <w:r w:rsidRPr="00EE5038">
        <w:rPr>
          <w:color w:val="000000" w:themeColor="text1"/>
          <w:sz w:val="22"/>
          <w:szCs w:val="22"/>
        </w:rPr>
        <w:t>0 000 (</w:t>
      </w:r>
      <w:r w:rsidR="00FB29FA">
        <w:rPr>
          <w:color w:val="000000" w:themeColor="text1"/>
          <w:sz w:val="22"/>
          <w:szCs w:val="22"/>
        </w:rPr>
        <w:t>двести</w:t>
      </w:r>
      <w:r w:rsidR="009F6959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тысяч) тенге. Победители   будут определяться путем генератора случайных чисел при помощи сайта random.org. Списки победителей будут опубликованы на Сайте </w:t>
      </w:r>
      <w:r w:rsidR="00FB29FA">
        <w:rPr>
          <w:color w:val="000000" w:themeColor="text1"/>
          <w:sz w:val="22"/>
          <w:szCs w:val="22"/>
        </w:rPr>
        <w:t>03 мая</w:t>
      </w:r>
      <w:r w:rsidRPr="00EE5038">
        <w:rPr>
          <w:color w:val="000000" w:themeColor="text1"/>
          <w:sz w:val="22"/>
          <w:szCs w:val="22"/>
        </w:rPr>
        <w:t xml:space="preserve"> 201</w:t>
      </w:r>
      <w:r w:rsidR="00FB29FA">
        <w:rPr>
          <w:color w:val="000000" w:themeColor="text1"/>
          <w:sz w:val="22"/>
          <w:szCs w:val="22"/>
        </w:rPr>
        <w:t>9</w:t>
      </w:r>
      <w:r w:rsidRPr="00EE5038">
        <w:rPr>
          <w:color w:val="000000" w:themeColor="text1"/>
          <w:sz w:val="22"/>
          <w:szCs w:val="22"/>
        </w:rPr>
        <w:t xml:space="preserve"> года в разделе "Новости". Участник не может стать победителем Конкурса более одного раза.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:rsidR="00FB29FA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FB29FA">
        <w:rPr>
          <w:color w:val="000000" w:themeColor="text1"/>
          <w:sz w:val="22"/>
          <w:szCs w:val="22"/>
        </w:rPr>
        <w:t xml:space="preserve">В случае неполучения в сроки, указанные в п. 3.2. настоящих Правил, подтверждения от победителя о намерении принять </w:t>
      </w:r>
      <w:r w:rsidR="00FB29FA" w:rsidRPr="00EE5038">
        <w:rPr>
          <w:color w:val="000000" w:themeColor="text1"/>
          <w:sz w:val="22"/>
          <w:szCs w:val="22"/>
        </w:rPr>
        <w:t xml:space="preserve">Приз либо отказе от его принятия, Организатор </w:t>
      </w:r>
      <w:r w:rsidR="00FB29FA">
        <w:rPr>
          <w:color w:val="000000" w:themeColor="text1"/>
          <w:sz w:val="22"/>
          <w:szCs w:val="22"/>
        </w:rPr>
        <w:t>вправе прекратить розыгрыш Приз</w:t>
      </w:r>
      <w:r w:rsidR="00FB29FA">
        <w:rPr>
          <w:color w:val="000000" w:themeColor="text1"/>
          <w:sz w:val="22"/>
          <w:szCs w:val="22"/>
        </w:rPr>
        <w:t>а.</w:t>
      </w:r>
    </w:p>
    <w:p w:rsidR="00CC27A9" w:rsidRPr="00FB29FA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proofErr w:type="spellStart"/>
      <w:r w:rsidRPr="00FB29FA">
        <w:rPr>
          <w:color w:val="000000" w:themeColor="text1"/>
          <w:sz w:val="22"/>
          <w:szCs w:val="22"/>
        </w:rPr>
        <w:t>При</w:t>
      </w:r>
      <w:proofErr w:type="spellEnd"/>
      <w:r w:rsidRPr="00FB29FA">
        <w:rPr>
          <w:color w:val="000000" w:themeColor="text1"/>
          <w:sz w:val="22"/>
          <w:szCs w:val="22"/>
        </w:rPr>
        <w:t>з является именным и не может быть передан третьим лицам.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lastRenderedPageBreak/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EE5038">
        <w:rPr>
          <w:color w:val="000000" w:themeColor="text1"/>
          <w:sz w:val="22"/>
          <w:szCs w:val="22"/>
          <w:lang w:bidi="ru-RU"/>
        </w:rPr>
        <w:t>т.ч</w:t>
      </w:r>
      <w:proofErr w:type="spellEnd"/>
      <w:r w:rsidRPr="00EE5038">
        <w:rPr>
          <w:color w:val="000000" w:themeColor="text1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EE5038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БИН 131040003706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Адрес: г. Алматы, проспект </w:t>
      </w:r>
      <w:proofErr w:type="spellStart"/>
      <w:r w:rsidRPr="00EE5038">
        <w:rPr>
          <w:color w:val="000000" w:themeColor="text1"/>
          <w:sz w:val="22"/>
          <w:szCs w:val="22"/>
        </w:rPr>
        <w:t>Достык</w:t>
      </w:r>
      <w:proofErr w:type="spellEnd"/>
      <w:r w:rsidRPr="00EE5038">
        <w:rPr>
          <w:color w:val="000000" w:themeColor="text1"/>
          <w:sz w:val="22"/>
          <w:szCs w:val="22"/>
        </w:rPr>
        <w:t xml:space="preserve"> 172, 8 этаж, БЦ «</w:t>
      </w:r>
      <w:proofErr w:type="spellStart"/>
      <w:r w:rsidRPr="00EE5038">
        <w:rPr>
          <w:color w:val="000000" w:themeColor="text1"/>
          <w:sz w:val="22"/>
          <w:szCs w:val="22"/>
        </w:rPr>
        <w:t>Кашаган</w:t>
      </w:r>
      <w:proofErr w:type="spellEnd"/>
      <w:r w:rsidRPr="00EE5038">
        <w:rPr>
          <w:color w:val="000000" w:themeColor="text1"/>
          <w:sz w:val="22"/>
          <w:szCs w:val="22"/>
        </w:rPr>
        <w:t>»</w:t>
      </w:r>
    </w:p>
    <w:p w:rsidR="007F4FC5" w:rsidRDefault="007F4FC5"/>
    <w:sectPr w:rsidR="007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2368AA"/>
    <w:rsid w:val="004F5524"/>
    <w:rsid w:val="005B2649"/>
    <w:rsid w:val="006C3E40"/>
    <w:rsid w:val="007277F2"/>
    <w:rsid w:val="007F4FC5"/>
    <w:rsid w:val="008D075E"/>
    <w:rsid w:val="009F6959"/>
    <w:rsid w:val="00CC27A9"/>
    <w:rsid w:val="00E14285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209D7"/>
  <w15:docId w15:val="{791DDEAD-59E6-BA4F-B6AD-386CD4C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6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6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3</cp:revision>
  <dcterms:created xsi:type="dcterms:W3CDTF">2019-04-08T12:51:00Z</dcterms:created>
  <dcterms:modified xsi:type="dcterms:W3CDTF">2019-04-08T16:07:00Z</dcterms:modified>
</cp:coreProperties>
</file>